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75F1" w14:textId="6047F75F" w:rsidR="006F2E34" w:rsidRPr="00A75A3F" w:rsidRDefault="006F2E34" w:rsidP="006F2E34">
      <w:pPr>
        <w:jc w:val="both"/>
        <w:rPr>
          <w:rFonts w:ascii="Times New Roman" w:hAnsi="Times New Roman" w:cs="Times New Roman"/>
          <w:sz w:val="28"/>
          <w:szCs w:val="28"/>
        </w:rPr>
      </w:pPr>
      <w:r w:rsidRPr="00A75A3F">
        <w:rPr>
          <w:rFonts w:ascii="Times New Roman" w:hAnsi="Times New Roman" w:cs="Times New Roman"/>
          <w:sz w:val="28"/>
          <w:szCs w:val="28"/>
        </w:rPr>
        <w:t>Общие положения о вычислительных сетях</w:t>
      </w:r>
    </w:p>
    <w:p w14:paraId="43E9E1AF" w14:textId="2964A73E" w:rsidR="006F2E34" w:rsidRPr="00A75A3F" w:rsidRDefault="006F2E34" w:rsidP="006F2E34">
      <w:pPr>
        <w:jc w:val="both"/>
        <w:rPr>
          <w:rFonts w:ascii="Times New Roman" w:hAnsi="Times New Roman" w:cs="Times New Roman"/>
          <w:sz w:val="28"/>
          <w:szCs w:val="28"/>
        </w:rPr>
      </w:pPr>
      <w:r w:rsidRPr="00A75A3F">
        <w:rPr>
          <w:rFonts w:ascii="Times New Roman" w:hAnsi="Times New Roman" w:cs="Times New Roman"/>
          <w:sz w:val="28"/>
          <w:szCs w:val="28"/>
        </w:rPr>
        <w:t xml:space="preserve">Исторически первые вычислительные устройства были громоздкими и дорогими, и для того, чтобы повысить эффективность использования этого оборудования на вычислительные устройства подключали несколько терминалов, каждый из которых использовал вычислительные устройства отдельно в течение короткого промежутка времени. Такой режим работы вычислительных устройств назывался режимом с разделением времени. Некоторое время спустя элементная база вычислительного устройства поменялась на </w:t>
      </w:r>
      <w:proofErr w:type="gramStart"/>
      <w:r w:rsidRPr="00A75A3F">
        <w:rPr>
          <w:rFonts w:ascii="Times New Roman" w:hAnsi="Times New Roman" w:cs="Times New Roman"/>
          <w:sz w:val="28"/>
          <w:szCs w:val="28"/>
        </w:rPr>
        <w:t>транзисторы</w:t>
      </w:r>
      <w:proofErr w:type="gramEnd"/>
      <w:r w:rsidRPr="00A75A3F">
        <w:rPr>
          <w:rFonts w:ascii="Times New Roman" w:hAnsi="Times New Roman" w:cs="Times New Roman"/>
          <w:sz w:val="28"/>
          <w:szCs w:val="28"/>
        </w:rPr>
        <w:t xml:space="preserve"> а идеология построения вычислительного устройства оставалась прежней и только после появления интегральных микросхем появились персональные компьютеры, которые работают полностью изолированно от других вычислительных устройств. Со временем был наработан круг задач, которые можно решать с помощью персональных компьютеров, и возникло желание эти задачи объединить и укрупнить. Для достижения этой цели потребовалось организовать обмен данными между компьютерами и для решения этой задачи. Под вычислительной сетью понимают два или более компьютера, соединенных между собой и через аппаратуру взаимодействующих между собой. Для того чтобы компьютер мог взаимодействовать с сетевым оборудованием он должен быть снабжен сетевым адаптером, который представляет собой устройство, организующее взаимодействие в системной шине компьютера. Основное назначение компьютерных сетей — это совместное использование компьютерных ресурсов и организация связи между абонентами. Ресурсы – это данные, приложения и различные периферийные устройства. До появления вычислительных сетей каждый сотрудник, работающий </w:t>
      </w:r>
      <w:proofErr w:type="gramStart"/>
      <w:r w:rsidRPr="00A75A3F">
        <w:rPr>
          <w:rFonts w:ascii="Times New Roman" w:hAnsi="Times New Roman" w:cs="Times New Roman"/>
          <w:sz w:val="28"/>
          <w:szCs w:val="28"/>
        </w:rPr>
        <w:t>на персональном компьютере</w:t>
      </w:r>
      <w:proofErr w:type="gramEnd"/>
      <w:r w:rsidRPr="00A75A3F">
        <w:rPr>
          <w:rFonts w:ascii="Times New Roman" w:hAnsi="Times New Roman" w:cs="Times New Roman"/>
          <w:sz w:val="28"/>
          <w:szCs w:val="28"/>
        </w:rPr>
        <w:t xml:space="preserve"> должен был иметь свой отдельный принтер, сканер, плоттер</w:t>
      </w:r>
      <w:r w:rsidR="00FF45AC" w:rsidRPr="00A75A3F">
        <w:rPr>
          <w:rFonts w:ascii="Times New Roman" w:hAnsi="Times New Roman" w:cs="Times New Roman"/>
          <w:sz w:val="28"/>
          <w:szCs w:val="28"/>
        </w:rPr>
        <w:t xml:space="preserve"> и прочие периферийные устройства. Так же каждый компьютер должен был обладать полностью завершенным комплектом программного обеспечения для решения </w:t>
      </w:r>
      <w:proofErr w:type="gramStart"/>
      <w:r w:rsidR="00FF45AC" w:rsidRPr="00A75A3F">
        <w:rPr>
          <w:rFonts w:ascii="Times New Roman" w:hAnsi="Times New Roman" w:cs="Times New Roman"/>
          <w:sz w:val="28"/>
          <w:szCs w:val="28"/>
        </w:rPr>
        <w:t>какой либо</w:t>
      </w:r>
      <w:proofErr w:type="gramEnd"/>
      <w:r w:rsidR="00FF45AC" w:rsidRPr="00A75A3F">
        <w:rPr>
          <w:rFonts w:ascii="Times New Roman" w:hAnsi="Times New Roman" w:cs="Times New Roman"/>
          <w:sz w:val="28"/>
          <w:szCs w:val="28"/>
        </w:rPr>
        <w:t xml:space="preserve"> задачи. Другим аспектом использования рабочего времени являются программы планирования рабочего дня и электронной почты. Благодаря таким программам деятельность всего предприятия легко планируется и корректируется Тем самым использование вычислительных сетей позволяет:</w:t>
      </w:r>
    </w:p>
    <w:p w14:paraId="1570BA4F" w14:textId="1E3CCCA0" w:rsidR="00FF45AC" w:rsidRPr="00A75A3F" w:rsidRDefault="00FF45AC" w:rsidP="00FF45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A3F">
        <w:rPr>
          <w:rFonts w:ascii="Times New Roman" w:hAnsi="Times New Roman" w:cs="Times New Roman"/>
          <w:sz w:val="28"/>
          <w:szCs w:val="28"/>
        </w:rPr>
        <w:t>Повысить эффективность работы персонала</w:t>
      </w:r>
    </w:p>
    <w:p w14:paraId="1D82D897" w14:textId="60054C88" w:rsidR="00FF45AC" w:rsidRPr="00A75A3F" w:rsidRDefault="00FF45AC" w:rsidP="00FF45A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A3F">
        <w:rPr>
          <w:rFonts w:ascii="Times New Roman" w:hAnsi="Times New Roman" w:cs="Times New Roman"/>
          <w:sz w:val="28"/>
          <w:szCs w:val="28"/>
        </w:rPr>
        <w:t>Снизить затраты на данные периферийные устройства и программы приложения</w:t>
      </w:r>
    </w:p>
    <w:p w14:paraId="4655E542" w14:textId="3395CC96" w:rsidR="00FF45AC" w:rsidRPr="00A75A3F" w:rsidRDefault="00FF45AC" w:rsidP="00FF45AC">
      <w:pPr>
        <w:jc w:val="both"/>
        <w:rPr>
          <w:rFonts w:ascii="Times New Roman" w:hAnsi="Times New Roman" w:cs="Times New Roman"/>
          <w:sz w:val="28"/>
          <w:szCs w:val="28"/>
        </w:rPr>
      </w:pPr>
      <w:r w:rsidRPr="00A75A3F">
        <w:rPr>
          <w:rFonts w:ascii="Times New Roman" w:hAnsi="Times New Roman" w:cs="Times New Roman"/>
          <w:sz w:val="28"/>
          <w:szCs w:val="28"/>
        </w:rPr>
        <w:t>Основные характеристики вычислительных сетей:</w:t>
      </w:r>
    </w:p>
    <w:p w14:paraId="3967A3D8" w14:textId="5E5945A3" w:rsidR="00FF45AC" w:rsidRPr="00A75A3F" w:rsidRDefault="00FF45AC" w:rsidP="00FF45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A3F">
        <w:rPr>
          <w:rFonts w:ascii="Times New Roman" w:hAnsi="Times New Roman" w:cs="Times New Roman"/>
          <w:sz w:val="28"/>
          <w:szCs w:val="28"/>
        </w:rPr>
        <w:lastRenderedPageBreak/>
        <w:t>Операционные возможности сети: те задачи, которые можно с помощью сети решить. Характеризуются:</w:t>
      </w:r>
    </w:p>
    <w:p w14:paraId="14D663BF" w14:textId="0064E311" w:rsidR="00FF45AC" w:rsidRPr="00A75A3F" w:rsidRDefault="00FF45AC" w:rsidP="00FF45A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A3F">
        <w:rPr>
          <w:rFonts w:ascii="Times New Roman" w:hAnsi="Times New Roman" w:cs="Times New Roman"/>
          <w:sz w:val="28"/>
          <w:szCs w:val="28"/>
        </w:rPr>
        <w:t xml:space="preserve"> возможностью предоставления доступа к удаленным ресурсам</w:t>
      </w:r>
    </w:p>
    <w:p w14:paraId="120C63FF" w14:textId="091BB1DA" w:rsidR="00FF45AC" w:rsidRPr="00A75A3F" w:rsidRDefault="00FF45AC" w:rsidP="00FF45A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A3F">
        <w:rPr>
          <w:rFonts w:ascii="Times New Roman" w:hAnsi="Times New Roman" w:cs="Times New Roman"/>
          <w:sz w:val="28"/>
          <w:szCs w:val="28"/>
        </w:rPr>
        <w:t>Возможностью дистанционного управления задачами</w:t>
      </w:r>
    </w:p>
    <w:p w14:paraId="0682B4AB" w14:textId="1E4B5211" w:rsidR="00FF45AC" w:rsidRPr="00A75A3F" w:rsidRDefault="00FF45AC" w:rsidP="00FF45A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A3F">
        <w:rPr>
          <w:rFonts w:ascii="Times New Roman" w:hAnsi="Times New Roman" w:cs="Times New Roman"/>
          <w:sz w:val="28"/>
          <w:szCs w:val="28"/>
        </w:rPr>
        <w:t>Получение справок об информационных и программных ресурсах</w:t>
      </w:r>
    </w:p>
    <w:p w14:paraId="1C329016" w14:textId="6257B027" w:rsidR="00FF45AC" w:rsidRPr="00A75A3F" w:rsidRDefault="00FF45AC" w:rsidP="00FF45A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A3F">
        <w:rPr>
          <w:rFonts w:ascii="Times New Roman" w:hAnsi="Times New Roman" w:cs="Times New Roman"/>
          <w:sz w:val="28"/>
          <w:szCs w:val="28"/>
        </w:rPr>
        <w:t>Организация распределения обработки данных на несколько устройств</w:t>
      </w:r>
    </w:p>
    <w:p w14:paraId="317787F7" w14:textId="6C91B57A" w:rsidR="00FF45AC" w:rsidRPr="00A75A3F" w:rsidRDefault="00FF45AC" w:rsidP="00FF45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A3F">
        <w:rPr>
          <w:rFonts w:ascii="Times New Roman" w:hAnsi="Times New Roman" w:cs="Times New Roman"/>
          <w:sz w:val="28"/>
          <w:szCs w:val="28"/>
        </w:rPr>
        <w:t>Временные характеристики: быстродействие. Характеризуют:</w:t>
      </w:r>
    </w:p>
    <w:p w14:paraId="45E20AD1" w14:textId="4C354828" w:rsidR="00FF45AC" w:rsidRPr="00A75A3F" w:rsidRDefault="00FF45AC" w:rsidP="00FF45A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A3F">
        <w:rPr>
          <w:rFonts w:ascii="Times New Roman" w:hAnsi="Times New Roman" w:cs="Times New Roman"/>
          <w:sz w:val="28"/>
          <w:szCs w:val="28"/>
        </w:rPr>
        <w:t>Продолжительность обслуживания запросов пользователя</w:t>
      </w:r>
    </w:p>
    <w:p w14:paraId="331E0039" w14:textId="64E23681" w:rsidR="00FF45AC" w:rsidRPr="00A75A3F" w:rsidRDefault="00FF45AC" w:rsidP="00FF45A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A3F">
        <w:rPr>
          <w:rFonts w:ascii="Times New Roman" w:hAnsi="Times New Roman" w:cs="Times New Roman"/>
          <w:sz w:val="28"/>
          <w:szCs w:val="28"/>
        </w:rPr>
        <w:t>Среднее время доступа</w:t>
      </w:r>
    </w:p>
    <w:p w14:paraId="2C27282C" w14:textId="35EC1FD8" w:rsidR="00FF45AC" w:rsidRPr="00A75A3F" w:rsidRDefault="00FF45AC" w:rsidP="00FF45AC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A3F">
        <w:rPr>
          <w:rFonts w:ascii="Times New Roman" w:hAnsi="Times New Roman" w:cs="Times New Roman"/>
          <w:sz w:val="28"/>
          <w:szCs w:val="28"/>
        </w:rPr>
        <w:t>Среднее время обслуживания</w:t>
      </w:r>
    </w:p>
    <w:p w14:paraId="688B3B32" w14:textId="7F77A662" w:rsidR="00FF45AC" w:rsidRPr="00A75A3F" w:rsidRDefault="00FF45AC" w:rsidP="00FF45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A3F">
        <w:rPr>
          <w:rFonts w:ascii="Times New Roman" w:hAnsi="Times New Roman" w:cs="Times New Roman"/>
          <w:sz w:val="28"/>
          <w:szCs w:val="28"/>
        </w:rPr>
        <w:t>Надежность: время наработки на отказ. Характеризуется:</w:t>
      </w:r>
    </w:p>
    <w:p w14:paraId="2C36F989" w14:textId="1D4C7976" w:rsidR="00FF45AC" w:rsidRPr="00A75A3F" w:rsidRDefault="00FF45AC" w:rsidP="00FF45A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A3F">
        <w:rPr>
          <w:rFonts w:ascii="Times New Roman" w:hAnsi="Times New Roman" w:cs="Times New Roman"/>
          <w:sz w:val="28"/>
          <w:szCs w:val="28"/>
        </w:rPr>
        <w:t>По отдельным элементам</w:t>
      </w:r>
    </w:p>
    <w:p w14:paraId="19DC7265" w14:textId="253F2978" w:rsidR="00FF45AC" w:rsidRPr="00A75A3F" w:rsidRDefault="00FF45AC" w:rsidP="00FF45A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A3F">
        <w:rPr>
          <w:rFonts w:ascii="Times New Roman" w:hAnsi="Times New Roman" w:cs="Times New Roman"/>
          <w:sz w:val="28"/>
          <w:szCs w:val="28"/>
        </w:rPr>
        <w:t>По сети в целом</w:t>
      </w:r>
    </w:p>
    <w:p w14:paraId="397B63A9" w14:textId="082C8EBD" w:rsidR="00FF45AC" w:rsidRPr="00A75A3F" w:rsidRDefault="00FF45AC" w:rsidP="00FF45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A3F">
        <w:rPr>
          <w:rFonts w:ascii="Times New Roman" w:hAnsi="Times New Roman" w:cs="Times New Roman"/>
          <w:sz w:val="28"/>
          <w:szCs w:val="28"/>
        </w:rPr>
        <w:t>Производительность: скорость решения задач</w:t>
      </w:r>
    </w:p>
    <w:p w14:paraId="306CAAF9" w14:textId="2744D8C1" w:rsidR="00FF45AC" w:rsidRPr="00A75A3F" w:rsidRDefault="00FF45AC" w:rsidP="00FF45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A3F">
        <w:rPr>
          <w:rFonts w:ascii="Times New Roman" w:hAnsi="Times New Roman" w:cs="Times New Roman"/>
          <w:sz w:val="28"/>
          <w:szCs w:val="28"/>
        </w:rPr>
        <w:t>Стоимость</w:t>
      </w:r>
    </w:p>
    <w:p w14:paraId="173C1EA3" w14:textId="190E36A0" w:rsidR="009A00B1" w:rsidRDefault="009A00B1" w:rsidP="009A00B1">
      <w:pPr>
        <w:jc w:val="both"/>
        <w:rPr>
          <w:rFonts w:ascii="Times New Roman" w:hAnsi="Times New Roman" w:cs="Times New Roman"/>
          <w:sz w:val="28"/>
          <w:szCs w:val="28"/>
        </w:rPr>
      </w:pPr>
      <w:r w:rsidRPr="00A75A3F">
        <w:rPr>
          <w:rFonts w:ascii="Times New Roman" w:hAnsi="Times New Roman" w:cs="Times New Roman"/>
          <w:sz w:val="28"/>
          <w:szCs w:val="28"/>
        </w:rPr>
        <w:t xml:space="preserve">При организации обмена данными любая закодированная единица информации разбивается на пакеты – часть закодированной информации размером приблизительно 150КБ и для продвижения по сети этот кусок данных снабжается заголовком и трейлером. Это называется инкапсуляцией. </w:t>
      </w:r>
      <w:r w:rsidR="00A75A3F" w:rsidRPr="00A75A3F">
        <w:rPr>
          <w:rFonts w:ascii="Times New Roman" w:hAnsi="Times New Roman" w:cs="Times New Roman"/>
          <w:sz w:val="28"/>
          <w:szCs w:val="28"/>
        </w:rPr>
        <w:t>Делением на пакеты заведует ОС. Трейлер обеспечивает безошибочность передачи данных.</w:t>
      </w:r>
    </w:p>
    <w:p w14:paraId="51526500" w14:textId="1BDFE9C4" w:rsidR="00A75A3F" w:rsidRDefault="00A75A3F" w:rsidP="009A00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передачи данных между персональными компьютерами</w:t>
      </w:r>
    </w:p>
    <w:p w14:paraId="7817B654" w14:textId="77777777" w:rsidR="00A75A3F" w:rsidRPr="00A75A3F" w:rsidRDefault="00A75A3F" w:rsidP="009A00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5A3F" w:rsidRPr="00A75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BF0"/>
    <w:multiLevelType w:val="hybridMultilevel"/>
    <w:tmpl w:val="0778C0C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F45DF"/>
    <w:multiLevelType w:val="hybridMultilevel"/>
    <w:tmpl w:val="FA9E054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34"/>
    <w:rsid w:val="00176877"/>
    <w:rsid w:val="006F2E34"/>
    <w:rsid w:val="009A00B1"/>
    <w:rsid w:val="00A75A3F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D9593"/>
  <w15:chartTrackingRefBased/>
  <w15:docId w15:val="{1F242CEA-1B2E-4239-8FE8-E557E63D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 Кознов</dc:creator>
  <cp:keywords/>
  <dc:description/>
  <cp:lastModifiedBy>Матвей Кознов</cp:lastModifiedBy>
  <cp:revision>2</cp:revision>
  <dcterms:created xsi:type="dcterms:W3CDTF">2024-09-06T10:25:00Z</dcterms:created>
  <dcterms:modified xsi:type="dcterms:W3CDTF">2024-09-06T11:00:00Z</dcterms:modified>
</cp:coreProperties>
</file>